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31B909" w14:textId="77777777" w:rsidR="00306118" w:rsidRDefault="00306118" w:rsidP="00306118"/>
    <w:p w14:paraId="324AE8E5" w14:textId="77777777" w:rsidR="00306118" w:rsidRPr="00BE0823" w:rsidRDefault="00306118" w:rsidP="00306118">
      <w:pPr>
        <w:pStyle w:val="Heading1"/>
      </w:pPr>
      <w:r w:rsidRPr="00BE0823">
        <w:t>T</w:t>
      </w:r>
      <w:r>
        <w:t>itle</w:t>
      </w:r>
    </w:p>
    <w:p w14:paraId="5932BF0C" w14:textId="52E78A2E" w:rsidR="00306118" w:rsidRDefault="00306118" w:rsidP="00306118">
      <w:r w:rsidRPr="00306118">
        <w:t>Shaping better maternity services through public involvement</w:t>
      </w:r>
    </w:p>
    <w:p w14:paraId="212A0A0F" w14:textId="46033E07" w:rsidR="00306118" w:rsidRDefault="00306118" w:rsidP="00306118">
      <w:pPr>
        <w:pStyle w:val="Heading1"/>
      </w:pPr>
      <w:r w:rsidRPr="00BB1B91">
        <w:t>Speaker information</w:t>
      </w:r>
    </w:p>
    <w:p w14:paraId="64D09B5E" w14:textId="29053243" w:rsidR="00306118" w:rsidRPr="000B50AD" w:rsidRDefault="00306118" w:rsidP="00306118">
      <w:pPr>
        <w:pStyle w:val="ListParagraph"/>
        <w:numPr>
          <w:ilvl w:val="0"/>
          <w:numId w:val="1"/>
        </w:numPr>
        <w:spacing w:after="0" w:line="240" w:lineRule="auto"/>
      </w:pPr>
      <w:r>
        <w:t>Hannah Murray</w:t>
      </w:r>
      <w:r w:rsidRPr="006964F5">
        <w:t xml:space="preserve"> (Interviewer) (</w:t>
      </w:r>
      <w:r>
        <w:t>Hannah</w:t>
      </w:r>
      <w:r w:rsidRPr="006964F5">
        <w:t>)</w:t>
      </w:r>
    </w:p>
    <w:p w14:paraId="39933DAB" w14:textId="1A54E5DE" w:rsidR="00306118" w:rsidRDefault="00306118" w:rsidP="00306118">
      <w:pPr>
        <w:pStyle w:val="ListParagraph"/>
        <w:numPr>
          <w:ilvl w:val="0"/>
          <w:numId w:val="1"/>
        </w:numPr>
        <w:spacing w:after="0" w:line="240" w:lineRule="auto"/>
      </w:pPr>
      <w:r>
        <w:rPr>
          <w:rFonts w:cs="Calibri Light"/>
          <w:szCs w:val="22"/>
        </w:rPr>
        <w:t>Kerry Brennan-Tovey</w:t>
      </w:r>
      <w:r w:rsidRPr="000B50AD">
        <w:t xml:space="preserve"> (Speaker) (</w:t>
      </w:r>
      <w:r>
        <w:t>Kerry</w:t>
      </w:r>
      <w:r w:rsidRPr="000B50AD">
        <w:t>)</w:t>
      </w:r>
    </w:p>
    <w:p w14:paraId="60B198EB" w14:textId="77777777" w:rsidR="00306118" w:rsidRDefault="00306118" w:rsidP="00306118">
      <w:pPr>
        <w:pStyle w:val="Heading1"/>
      </w:pPr>
      <w:r>
        <w:t xml:space="preserve">Description </w:t>
      </w:r>
    </w:p>
    <w:p w14:paraId="0BF86070" w14:textId="77777777" w:rsidR="00306118" w:rsidRPr="006D4214" w:rsidRDefault="00306118" w:rsidP="00306118">
      <w:pPr>
        <w:spacing w:after="0" w:line="240" w:lineRule="auto"/>
        <w:rPr>
          <w:rFonts w:cs="Calibri"/>
        </w:rPr>
      </w:pPr>
      <w:r w:rsidRPr="006D4214">
        <w:rPr>
          <w:rFonts w:cs="Calibri"/>
        </w:rPr>
        <w:t xml:space="preserve">In this episode, host and Fuse public partner, Hannah Murray, speaks with Fuse researcher Dr Kerry Brennan-Tovey about the SEAMS study - Supporting Engagement with and Access to Maternity Services. This study explores the barriers </w:t>
      </w:r>
      <w:r>
        <w:rPr>
          <w:rFonts w:cs="Calibri"/>
        </w:rPr>
        <w:t xml:space="preserve">that </w:t>
      </w:r>
      <w:r w:rsidRPr="006D4214">
        <w:rPr>
          <w:rFonts w:cs="Calibri"/>
        </w:rPr>
        <w:t>pregnant women on low</w:t>
      </w:r>
      <w:r>
        <w:rPr>
          <w:rFonts w:cs="Calibri"/>
        </w:rPr>
        <w:t xml:space="preserve"> </w:t>
      </w:r>
      <w:r w:rsidRPr="006D4214">
        <w:rPr>
          <w:rFonts w:cs="Calibri"/>
        </w:rPr>
        <w:t>income face wh</w:t>
      </w:r>
      <w:r>
        <w:rPr>
          <w:rFonts w:cs="Calibri"/>
        </w:rPr>
        <w:t>en</w:t>
      </w:r>
      <w:r w:rsidRPr="006D4214">
        <w:rPr>
          <w:rFonts w:cs="Calibri"/>
        </w:rPr>
        <w:t xml:space="preserve"> accessing maternity care.</w:t>
      </w:r>
    </w:p>
    <w:p w14:paraId="5298611C" w14:textId="77777777" w:rsidR="00306118" w:rsidRPr="006D4214" w:rsidRDefault="00306118" w:rsidP="00306118">
      <w:pPr>
        <w:spacing w:after="0" w:line="240" w:lineRule="auto"/>
        <w:rPr>
          <w:rFonts w:cs="Calibri"/>
        </w:rPr>
      </w:pPr>
      <w:r w:rsidRPr="006D4214">
        <w:rPr>
          <w:rFonts w:cs="Calibri"/>
        </w:rPr>
        <w:t> </w:t>
      </w:r>
    </w:p>
    <w:p w14:paraId="3AD25763" w14:textId="77777777" w:rsidR="00306118" w:rsidRPr="006D4214" w:rsidRDefault="00306118" w:rsidP="00306118">
      <w:pPr>
        <w:spacing w:after="0" w:line="240" w:lineRule="auto"/>
        <w:rPr>
          <w:rFonts w:cs="Calibri"/>
        </w:rPr>
      </w:pPr>
      <w:r w:rsidRPr="006D4214">
        <w:rPr>
          <w:rFonts w:cs="Calibri"/>
        </w:rPr>
        <w:t xml:space="preserve">Together, they talk about </w:t>
      </w:r>
      <w:r w:rsidRPr="006D4214">
        <w:t>what prompted th</w:t>
      </w:r>
      <w:r>
        <w:t>e study</w:t>
      </w:r>
      <w:r w:rsidRPr="006D4214">
        <w:t>, how the research team ensured that a range of people from different backgrounds and experiences were involved in the research, a</w:t>
      </w:r>
      <w:r>
        <w:t>nd</w:t>
      </w:r>
      <w:r w:rsidRPr="006D4214">
        <w:t xml:space="preserve"> how the voices of pregnant people were meaningfully integrated into the </w:t>
      </w:r>
      <w:r>
        <w:t>research</w:t>
      </w:r>
      <w:r w:rsidRPr="006D4214">
        <w:t>. We hear about the importance of public involvement throughout</w:t>
      </w:r>
      <w:r>
        <w:t xml:space="preserve"> the study and</w:t>
      </w:r>
      <w:r w:rsidRPr="006D4214">
        <w:t xml:space="preserve"> how </w:t>
      </w:r>
      <w:r>
        <w:t>these</w:t>
      </w:r>
      <w:r w:rsidRPr="005403B8">
        <w:t xml:space="preserve"> insights helped shape the research and inform changes along the way</w:t>
      </w:r>
      <w:r>
        <w:t xml:space="preserve">. Kerry and Hannah reflect on </w:t>
      </w:r>
      <w:r w:rsidRPr="005403B8">
        <w:t xml:space="preserve">what </w:t>
      </w:r>
      <w:r>
        <w:rPr>
          <w:rFonts w:cs="Calibri"/>
        </w:rPr>
        <w:t>surprised the research team during the study and discuss</w:t>
      </w:r>
      <w:r w:rsidRPr="006D4214">
        <w:rPr>
          <w:rFonts w:cs="Calibri"/>
        </w:rPr>
        <w:t xml:space="preserve"> what’s next for the research.</w:t>
      </w:r>
    </w:p>
    <w:p w14:paraId="326F54EC" w14:textId="77777777" w:rsidR="00306118" w:rsidRPr="006D4214" w:rsidRDefault="00306118" w:rsidP="00306118">
      <w:pPr>
        <w:spacing w:after="0" w:line="240" w:lineRule="auto"/>
        <w:rPr>
          <w:rFonts w:cs="Calibri"/>
        </w:rPr>
      </w:pPr>
      <w:r w:rsidRPr="006D4214">
        <w:rPr>
          <w:rFonts w:cs="Calibri"/>
        </w:rPr>
        <w:t> </w:t>
      </w:r>
    </w:p>
    <w:p w14:paraId="7419A10C" w14:textId="1BDB2ED7" w:rsidR="00306118" w:rsidRPr="006D4214" w:rsidRDefault="00306118" w:rsidP="00306118">
      <w:pPr>
        <w:spacing w:after="0" w:line="240" w:lineRule="auto"/>
        <w:rPr>
          <w:rFonts w:cs="Calibri"/>
        </w:rPr>
      </w:pPr>
      <w:r w:rsidRPr="006D4214">
        <w:rPr>
          <w:rFonts w:cs="Calibri"/>
        </w:rPr>
        <w:t>Kerry also answers the big question: "If you had one message for our listeners to take away, what would it be?" Listen now to find out.</w:t>
      </w:r>
      <w:r>
        <w:rPr>
          <w:rFonts w:cs="Calibri"/>
        </w:rPr>
        <w:t xml:space="preserve"> </w:t>
      </w:r>
      <w:hyperlink r:id="rId7" w:history="1">
        <w:r w:rsidRPr="00306118">
          <w:rPr>
            <w:rStyle w:val="Hyperlink"/>
            <w:rFonts w:cs="Calibri"/>
          </w:rPr>
          <w:t>More information about this episode can be found here</w:t>
        </w:r>
      </w:hyperlink>
      <w:r>
        <w:rPr>
          <w:rFonts w:cs="Calibri"/>
        </w:rPr>
        <w:t xml:space="preserve">. </w:t>
      </w:r>
    </w:p>
    <w:p w14:paraId="114BB0AD" w14:textId="77777777" w:rsidR="00306118" w:rsidRDefault="00306118" w:rsidP="00306118"/>
    <w:p w14:paraId="1FC59F3D" w14:textId="77777777" w:rsidR="00306118" w:rsidRDefault="00306118" w:rsidP="00306118">
      <w:pPr>
        <w:pStyle w:val="Heading1"/>
      </w:pPr>
      <w:r>
        <w:t>Contact</w:t>
      </w:r>
    </w:p>
    <w:p w14:paraId="7B7A9816" w14:textId="77777777" w:rsidR="00306118" w:rsidRPr="005F08E0" w:rsidRDefault="00306118" w:rsidP="00306118">
      <w:r>
        <w:rPr>
          <w:rFonts w:cs="Calibri Light"/>
        </w:rPr>
        <w:t>For any questions about this episode, please contact: info@fuse.ac.uk</w:t>
      </w:r>
    </w:p>
    <w:p w14:paraId="4FB38F9C" w14:textId="77777777" w:rsidR="00306118" w:rsidRDefault="00306118" w:rsidP="00306118"/>
    <w:p w14:paraId="074B58C8" w14:textId="77777777" w:rsidR="00306118" w:rsidRDefault="00306118" w:rsidP="00306118"/>
    <w:p w14:paraId="38EE0931" w14:textId="77777777" w:rsidR="00306118" w:rsidRDefault="00306118" w:rsidP="00306118"/>
    <w:p w14:paraId="16768CD3" w14:textId="77777777" w:rsidR="00306118" w:rsidRDefault="00306118" w:rsidP="00306118"/>
    <w:p w14:paraId="2A6B7DCD" w14:textId="77777777" w:rsidR="00306118" w:rsidRDefault="00306118" w:rsidP="00306118"/>
    <w:p w14:paraId="5AF9E3C1" w14:textId="77777777" w:rsidR="00306118" w:rsidRDefault="00306118" w:rsidP="00306118"/>
    <w:p w14:paraId="07F419B6" w14:textId="08C04D3E" w:rsidR="00306118" w:rsidRDefault="00306118" w:rsidP="00306118">
      <w:pPr>
        <w:jc w:val="center"/>
        <w:rPr>
          <w:sz w:val="36"/>
          <w:lang w:val="en-US"/>
        </w:rPr>
      </w:pPr>
      <w:r>
        <w:rPr>
          <w:sz w:val="36"/>
          <w:lang w:val="en-US"/>
        </w:rPr>
        <w:lastRenderedPageBreak/>
        <w:t>Fuse Podcast:</w:t>
      </w:r>
      <w:r w:rsidRPr="00172CDC">
        <w:t xml:space="preserve"> </w:t>
      </w:r>
      <w:r w:rsidRPr="00172CDC">
        <w:rPr>
          <w:sz w:val="36"/>
          <w:lang w:val="en-US"/>
        </w:rPr>
        <w:t>Public Health Research and Me</w:t>
      </w:r>
    </w:p>
    <w:p w14:paraId="3A8B04EE" w14:textId="144A7D94" w:rsidR="00306118" w:rsidRPr="00636E03" w:rsidRDefault="00306118" w:rsidP="00306118">
      <w:pPr>
        <w:jc w:val="center"/>
        <w:rPr>
          <w:sz w:val="36"/>
          <w:lang w:val="en-US"/>
        </w:rPr>
      </w:pPr>
      <w:r>
        <w:rPr>
          <w:sz w:val="36"/>
          <w:lang w:val="en-US"/>
        </w:rPr>
        <w:t>Transcript: Episode 12</w:t>
      </w:r>
    </w:p>
    <w:p w14:paraId="24A58E57" w14:textId="77777777" w:rsidR="00306118" w:rsidRDefault="00306118" w:rsidP="00306118"/>
    <w:p w14:paraId="6E5CE740" w14:textId="77777777" w:rsidR="00306118" w:rsidRPr="0073481A" w:rsidRDefault="00306118" w:rsidP="00306118">
      <w:pPr>
        <w:spacing w:line="240" w:lineRule="exact"/>
        <w:ind w:left="1984" w:hanging="1984"/>
        <w:rPr>
          <w:rFonts w:cs="Calibri Light"/>
        </w:rPr>
      </w:pPr>
      <w:r w:rsidRPr="0073481A">
        <w:rPr>
          <w:rFonts w:cs="Calibri Light"/>
        </w:rPr>
        <w:t>[upbeat electronic music 00:00:00—00:00:05]</w:t>
      </w:r>
    </w:p>
    <w:p w14:paraId="6C9224D6" w14:textId="77777777" w:rsidR="00306118" w:rsidRDefault="00306118" w:rsidP="00306118"/>
    <w:p w14:paraId="56CB7AB7" w14:textId="077F1E28" w:rsidR="00306118" w:rsidRPr="00306118" w:rsidRDefault="00306118" w:rsidP="00306118">
      <w:r w:rsidRPr="00306118">
        <w:rPr>
          <w:b/>
          <w:bCs/>
        </w:rPr>
        <w:t>Hannah</w:t>
      </w:r>
      <w:r>
        <w:t xml:space="preserve">: </w:t>
      </w:r>
      <w:r w:rsidRPr="00306118">
        <w:t>(0:03) Hello, dear listener, welcome to Public Health, Research and Me, a podcast led by Fuse. I'm (0:09) Hannah Murray, a Fuse public partner, and today I'm going to be speaking to Kerry Brennan-Tovey, (0:13) who will be discussing her research into the barriers to accessing maternity services for (0:18) women who live on low incomes. Kerry, welcome.</w:t>
      </w:r>
    </w:p>
    <w:p w14:paraId="77180EF9" w14:textId="48513775" w:rsidR="00306118" w:rsidRDefault="00306118" w:rsidP="00306118">
      <w:r w:rsidRPr="00306118">
        <w:rPr>
          <w:b/>
          <w:bCs/>
        </w:rPr>
        <w:t>Kerry</w:t>
      </w:r>
      <w:r>
        <w:t xml:space="preserve">: </w:t>
      </w:r>
      <w:r w:rsidRPr="00306118">
        <w:t>(0:21) Thanks</w:t>
      </w:r>
      <w:r w:rsidR="00B203AF">
        <w:t xml:space="preserve"> ever</w:t>
      </w:r>
      <w:r w:rsidRPr="00306118">
        <w:t xml:space="preserve"> so much for having me. (0:23) </w:t>
      </w:r>
    </w:p>
    <w:p w14:paraId="529EBBD1" w14:textId="77777777" w:rsidR="00306118" w:rsidRDefault="00306118" w:rsidP="00306118">
      <w:r w:rsidRPr="00306118">
        <w:rPr>
          <w:b/>
          <w:bCs/>
        </w:rPr>
        <w:t>Hannah</w:t>
      </w:r>
      <w:r>
        <w:t xml:space="preserve">: </w:t>
      </w:r>
      <w:r w:rsidRPr="00306118">
        <w:t xml:space="preserve">Thank you so much for being here. To begin with, I thought we'd go back to the beginning (0:26) and ask you why this particular area of research, what was it that interested you about examining (0:31) this kind of area and the barriers to accessing maternity services? (0:35) </w:t>
      </w:r>
    </w:p>
    <w:p w14:paraId="58778D83" w14:textId="12C3E68C" w:rsidR="00306118" w:rsidRPr="00306118" w:rsidRDefault="00306118" w:rsidP="00306118">
      <w:r w:rsidRPr="00306118">
        <w:rPr>
          <w:b/>
          <w:bCs/>
        </w:rPr>
        <w:t>Kerry</w:t>
      </w:r>
      <w:r>
        <w:t xml:space="preserve">: </w:t>
      </w:r>
      <w:r w:rsidRPr="00306118">
        <w:t>Absolutely.</w:t>
      </w:r>
      <w:r>
        <w:t xml:space="preserve"> </w:t>
      </w:r>
      <w:r w:rsidRPr="00306118">
        <w:t xml:space="preserve">So previous research has shown that women who live on low incomes in poverty (0:40) and those from disadvantaged backgrounds typically experience poor birth outcomes. </w:t>
      </w:r>
      <w:proofErr w:type="gramStart"/>
      <w:r w:rsidRPr="00306118">
        <w:t>So</w:t>
      </w:r>
      <w:proofErr w:type="gramEnd"/>
      <w:r w:rsidRPr="00306118">
        <w:t xml:space="preserve"> this usually (0:46) means either a stillbirth or unfortunately neonatal death, preterm birth or low birth (0:51) weight. And they also have a higher risk of maternal mortality themselves.</w:t>
      </w:r>
    </w:p>
    <w:p w14:paraId="7D7CB639" w14:textId="37621917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>When we compare (0:55) this group to higher socioeconomic groups or live on higher incomes. But they also face (1:00) multiple overlapping barriers when trying to access maternity care. Previous research (1:05) has shown that there's a lot around social stressors or women with low health literacy.</w:t>
      </w:r>
    </w:p>
    <w:p w14:paraId="3467AE88" w14:textId="4969508F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>(1:09) They may have limited digital access, unable to use smartphones or have apps on their phones. (1:15) There's also a lack of social support and even their partner support may be lacking (1:18) as well. And then there's also a whole host of language and communication barriers.</w:t>
      </w:r>
    </w:p>
    <w:p w14:paraId="089F5AC5" w14:textId="6844698B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>If (1:22) you think about women who English is a second language for them. And then there's also transport (1:26) difficulties and navigating public transport is and can be quite difficult. But then there's (1:31) this also fear of stigma and being judged by healthcare professionals as well because (1:35) they are living on low incomes.</w:t>
      </w:r>
    </w:p>
    <w:p w14:paraId="6469F65B" w14:textId="2391F368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proofErr w:type="gramStart"/>
      <w:r w:rsidR="00306118" w:rsidRPr="00306118">
        <w:t>So</w:t>
      </w:r>
      <w:proofErr w:type="gramEnd"/>
      <w:r w:rsidR="00306118" w:rsidRPr="00306118">
        <w:t xml:space="preserve"> these barriers have resulted in lower engagement with antenatal (1:40) care or maternity care, but it also has reduced continuity of care. So having the same midwife </w:t>
      </w:r>
      <w:r w:rsidR="00306118" w:rsidRPr="00306118">
        <w:lastRenderedPageBreak/>
        <w:t xml:space="preserve">(1:46) or the same midwife support worker throughout your pregnancy, which then results in them (1:50) having poor experiences of care, poor experiences with the healthcare services that lead to (1:55) poor communication between healthcare professionals and women and their families, they may feel (1:58) that they're being disrespected and not being heard and listened to. </w:t>
      </w:r>
      <w:proofErr w:type="gramStart"/>
      <w:r w:rsidR="00306118" w:rsidRPr="00306118">
        <w:t>So</w:t>
      </w:r>
      <w:proofErr w:type="gramEnd"/>
      <w:r w:rsidR="00306118" w:rsidRPr="00306118">
        <w:t xml:space="preserve"> these challenges (2:02) are then further compounded because of them being on low incomes and living in poverty.</w:t>
      </w:r>
    </w:p>
    <w:p w14:paraId="501CE324" w14:textId="3133A490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 xml:space="preserve">(2:07) But these also compound with ethnicity and age, their migration status, and even their (2:13) sexuality and their gender identity. </w:t>
      </w:r>
      <w:proofErr w:type="gramStart"/>
      <w:r w:rsidR="00306118" w:rsidRPr="00306118">
        <w:t>So</w:t>
      </w:r>
      <w:proofErr w:type="gramEnd"/>
      <w:r w:rsidR="00306118" w:rsidRPr="00306118">
        <w:t xml:space="preserve"> this then further amplifies those disparities that (2:19) we're already seeing in their birth outcomes, but also just their experiences with navigating (2:23) maternity services. So the purpose of this project was to really explore the barriers (2:28) to accessing maternity services for these women with the goal to co-produce with women (2:33) with lived experiences and with our practise and policy partners, recommendations for services (2:38) to implement to help reduce those barriers for women to hopefully make it easier for (2:43) women to be engaging with maternity services so that we could then hopefully see an improvement (2:48) in their poor birth outcomes.</w:t>
      </w:r>
    </w:p>
    <w:p w14:paraId="7F42ACFF" w14:textId="253D029A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 xml:space="preserve">But then for me personally, I've always been really interested (2:52) in barriers to accessing healthcare services. I'm really interested in making sure that (2:57) we can make healthcare services equitable, and I have a keen interest in women's health (3:01) as well. </w:t>
      </w:r>
      <w:proofErr w:type="gramStart"/>
      <w:r w:rsidR="00306118" w:rsidRPr="00306118">
        <w:t>So</w:t>
      </w:r>
      <w:proofErr w:type="gramEnd"/>
      <w:r w:rsidR="00306118" w:rsidRPr="00306118">
        <w:t xml:space="preserve"> I really thought that this project has the potential to improve inequitable access (3:06) for marginalised groups, particularly women, and hopefully be able to improve birth outcomes (3:10) as well.</w:t>
      </w:r>
    </w:p>
    <w:p w14:paraId="3DCF8D7C" w14:textId="67FB9F94" w:rsidR="00B203AF" w:rsidRDefault="00383F1D" w:rsidP="00306118">
      <w:r w:rsidRPr="00306118">
        <w:rPr>
          <w:b/>
          <w:bCs/>
        </w:rPr>
        <w:t>Hannah</w:t>
      </w:r>
      <w:r>
        <w:t xml:space="preserve">: </w:t>
      </w:r>
      <w:r w:rsidR="00306118" w:rsidRPr="00306118">
        <w:t>(3:10) That sounds really interesting. Considering all those challenges, how did you ensure that (3:15) you had that wide variety of voices involved? Because some of the barriers that you're talking (3:20) about to maternity services would also be barriers to research involvement, say for (3:24) example, transport or having a Wi-Fi connection. So how did you ensure that you had that wide (3:28) range of voices involved in the research? (3:31)</w:t>
      </w:r>
    </w:p>
    <w:p w14:paraId="101DA87A" w14:textId="75476EFA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>Absolutely.</w:t>
      </w:r>
      <w:r w:rsidR="00B203AF">
        <w:t xml:space="preserve"> </w:t>
      </w:r>
      <w:r w:rsidR="00306118" w:rsidRPr="00306118">
        <w:t xml:space="preserve">And that's something that I'm really passionate about and happened for a number (3:34) of years now. </w:t>
      </w:r>
      <w:proofErr w:type="gramStart"/>
      <w:r w:rsidR="00306118" w:rsidRPr="00306118">
        <w:t>So</w:t>
      </w:r>
      <w:proofErr w:type="gramEnd"/>
      <w:r w:rsidR="00306118" w:rsidRPr="00306118">
        <w:t xml:space="preserve"> I really wanted to make sure that the voices and input from a wide variety (3:38) of people were at the centre of our work. I wanted to make sure that they were from different (3:43) backgrounds and they'd had different experiences.</w:t>
      </w:r>
    </w:p>
    <w:p w14:paraId="5CD4F8EE" w14:textId="50797125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proofErr w:type="gramStart"/>
      <w:r w:rsidR="00306118" w:rsidRPr="00306118">
        <w:t>So</w:t>
      </w:r>
      <w:proofErr w:type="gramEnd"/>
      <w:r w:rsidR="00306118" w:rsidRPr="00306118">
        <w:t xml:space="preserve"> from the very beginning, we had people (3:47) with lived experience and also community experts, so those people that are working with this (3:52) population as well, involved in the funding application of the project. So that was before (3:56) I kind of got involved. They helped shape the research questions, they prioritised what (4:00) was </w:t>
      </w:r>
      <w:r w:rsidR="00306118" w:rsidRPr="00306118">
        <w:lastRenderedPageBreak/>
        <w:t>important, and they provided feedback on the funding application that was being (4:04) led by Professor Judith Rankin and Dr Isaac Kino.</w:t>
      </w:r>
    </w:p>
    <w:p w14:paraId="715EAD88" w14:textId="5DF669BD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>I then joined the project once it had (4:09) been successfully funded. So I worked closely with those that had already provided feedback (4:14) earlier on in the project application, but I also then worked with additional women, additional (4:20) pregnant women, additional mums, to shape that initial idea that they had placed in (4:24) the funding application and to continue to shape the project as we started to look through (4:28) submitting to ethics applications and developing all the study materials that go with that. (4:32) I worked closely with a number of VCSE organisations across Newcastle predominantly, and community (4:38) experts.</w:t>
      </w:r>
    </w:p>
    <w:p w14:paraId="583429E6" w14:textId="51435492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proofErr w:type="gramStart"/>
      <w:r w:rsidR="00306118" w:rsidRPr="00306118">
        <w:t>So</w:t>
      </w:r>
      <w:proofErr w:type="gramEnd"/>
      <w:r w:rsidR="00306118" w:rsidRPr="00306118">
        <w:t xml:space="preserve"> I'm thinking about the family groups and the family hubs. I worked really (4:42) closely with mum and baby groups across the </w:t>
      </w:r>
      <w:proofErr w:type="gramStart"/>
      <w:r w:rsidR="00306118" w:rsidRPr="00306118">
        <w:t>North East</w:t>
      </w:r>
      <w:proofErr w:type="gramEnd"/>
      <w:r w:rsidR="00306118" w:rsidRPr="00306118">
        <w:t>, and VCSE organisations and charities (4:47) such as HealthWorks, and several food banks as well. So really trying to capture a wide (4:51) voice and a wide population to have them involved in my research.</w:t>
      </w:r>
    </w:p>
    <w:p w14:paraId="6438412E" w14:textId="1F1047DF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>And I started to develop a (4:56) number of women who were interested in the project, were interested in the research, (5:00) and they wanted to be involved, public partners that were being involved in the research. But (5:04) I also, again, when we were actually recruiting participants to speak to, I was also making (5:09) sure that I was keeping an eye on the demographics, so thinking about their ethnicity and their (5:13) age and the number of children that they'd have, to really make sure that I wasn't excluding (5:17) any groups from being involved. We did also ensure that our recruitment was quite open.</w:t>
      </w:r>
    </w:p>
    <w:p w14:paraId="5D297FBD" w14:textId="4EA1FFE4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 xml:space="preserve">(5:22) So we did say that they could be currently pregnant or had recently had their baby in (5:26) the last 18 months, to keep this quite open. And similarly with our public partners, obviously (5:31) there were some women who joined when they were pregnant, and then they'd had their baby (5:34) during the duration of our project. </w:t>
      </w:r>
      <w:proofErr w:type="gramStart"/>
      <w:r w:rsidR="00306118" w:rsidRPr="00306118">
        <w:t>So</w:t>
      </w:r>
      <w:proofErr w:type="gramEnd"/>
      <w:r w:rsidR="00306118" w:rsidRPr="00306118">
        <w:t xml:space="preserve"> we really made it quite clear to them that they (5:39) could come and go as their capacity allowed, obviously once they'd had their baby, their (5:43) priorities again would have changed, and that's absolutely fine.</w:t>
      </w:r>
    </w:p>
    <w:p w14:paraId="1C16636F" w14:textId="37E2AB6A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proofErr w:type="gramStart"/>
      <w:r w:rsidR="00306118" w:rsidRPr="00306118">
        <w:t>So</w:t>
      </w:r>
      <w:proofErr w:type="gramEnd"/>
      <w:r w:rsidR="00306118" w:rsidRPr="00306118">
        <w:t xml:space="preserve"> we wanted to make sure (5:46) that we had a really flexible approach, that women could be involved in the project as (5:50) little or as much as they wanted or had capacity to do so. And you mentioned there about travel (5:54) as well, so this was something that I again was really conscious of. </w:t>
      </w:r>
      <w:proofErr w:type="gramStart"/>
      <w:r w:rsidR="00306118" w:rsidRPr="00306118">
        <w:t>So</w:t>
      </w:r>
      <w:proofErr w:type="gramEnd"/>
      <w:r w:rsidR="00306118" w:rsidRPr="00306118">
        <w:t xml:space="preserve"> I made sure that (5:58) I would go to these groups, I'd go to these mum and baby groups, these family hubs, these (6:03) food banks, I would go to the space that these women were at.</w:t>
      </w:r>
    </w:p>
    <w:p w14:paraId="21F150C6" w14:textId="0DD6D654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 xml:space="preserve">I would have my face known, (6:08) I'd have conversations with them, I'd engage with them and their </w:t>
      </w:r>
      <w:proofErr w:type="gramStart"/>
      <w:r w:rsidR="00306118" w:rsidRPr="00306118">
        <w:t>children, but</w:t>
      </w:r>
      <w:proofErr w:type="gramEnd"/>
      <w:r w:rsidR="00306118" w:rsidRPr="00306118">
        <w:t xml:space="preserve"> also make (6:11) sure that they weren't out of pocket in </w:t>
      </w:r>
      <w:r w:rsidR="00306118" w:rsidRPr="00306118">
        <w:lastRenderedPageBreak/>
        <w:t>terms of their travel, and to come and speak to me, (6:14) I would always go and speak to them. So that was some of the things that I was able to do, (6:18) to try and make sure that we were inclusive of those groups. I also didn't rely heavily (6:21) on emails, an awful lot of it was done in person or via text, which was quite useful.</w:t>
      </w:r>
    </w:p>
    <w:p w14:paraId="41B47F4A" w14:textId="05E91FAC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 xml:space="preserve">Telephone (6:27) calls, and again I was really flexible, so sometimes I was phoning on a Saturday because (6:30) that was when was best for the women. I suppose it was just about making sure that my approach (6:34) was really as flexible as possible. (6:36) It seems very much participant and public partner led, as opposed to coming in with (6:40) your own idea of what you want to do, which sounds like that's been the key to its success, (6:45) is having that flexibility and being able to work around other </w:t>
      </w:r>
      <w:proofErr w:type="gramStart"/>
      <w:r w:rsidR="00306118" w:rsidRPr="00306118">
        <w:t>people</w:t>
      </w:r>
      <w:proofErr w:type="gramEnd"/>
      <w:r w:rsidR="00306118" w:rsidRPr="00306118">
        <w:t xml:space="preserve"> I think.</w:t>
      </w:r>
    </w:p>
    <w:p w14:paraId="64EA2150" w14:textId="6050C347" w:rsidR="00B203AF" w:rsidRDefault="00383F1D" w:rsidP="00306118">
      <w:r>
        <w:rPr>
          <w:b/>
          <w:bCs/>
        </w:rPr>
        <w:t>Hannah</w:t>
      </w:r>
      <w:r>
        <w:t xml:space="preserve">: </w:t>
      </w:r>
      <w:r w:rsidR="00306118" w:rsidRPr="00306118">
        <w:t xml:space="preserve">It's (6:49) a really great example for other researchers on how to make those projects work. Thinking (6:53) about integrating those voices of pregnant people into the study, what changes do you (6:57) think you've made as a result of those that have been involved? </w:t>
      </w:r>
    </w:p>
    <w:p w14:paraId="44841F09" w14:textId="156071EF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>(7:01) Absolutely, and this is something that I like to just keep an eye on as the project progressed, (7:06) really making sure that any feedback that was provided to me or to the research team, (7:11) that we really took that on board, we made a note of it and we actioned it. So pregnant (7:15) women, women with small babies, community experts, they were all embedded throughout (7:19) the entire study, so they have been involved from the very beginning, from the initial (7:22) project idea and funding application, right through to the very end of the study, where (7:26) they've helped us co-produce our recommendations for service development and improvement, and (7:31) they're helping us with our dissemination of our study findings.</w:t>
      </w:r>
    </w:p>
    <w:p w14:paraId="1BA77E5A" w14:textId="2FFF89F5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>Kind of a few examples (7:34) if that was okay, but when the study first started, I was developing the study website (7:39) and we wanted to develop a project title that would go on our study website, that we'd (7:43) use in all of our study materials. We came up with a few different ideas of project titles (7:48) that we could use. Our public partners really didn't like the term poverty.</w:t>
      </w:r>
    </w:p>
    <w:p w14:paraId="03A7139F" w14:textId="795C5551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 xml:space="preserve">They felt it (7:53) was quite stigmatising and even excluded women who maybe are working but just living on low (7:57) incomes. </w:t>
      </w:r>
      <w:proofErr w:type="gramStart"/>
      <w:r w:rsidR="00306118" w:rsidRPr="00306118">
        <w:t>So</w:t>
      </w:r>
      <w:proofErr w:type="gramEnd"/>
      <w:r w:rsidR="00306118" w:rsidRPr="00306118">
        <w:t xml:space="preserve"> they really wanted us to kind of change away from that language, but our (8:01) original title had the word poverty in it. </w:t>
      </w:r>
      <w:proofErr w:type="gramStart"/>
      <w:r w:rsidR="00306118" w:rsidRPr="00306118">
        <w:t>So</w:t>
      </w:r>
      <w:proofErr w:type="gramEnd"/>
      <w:r w:rsidR="00306118" w:rsidRPr="00306118">
        <w:t xml:space="preserve"> we worked really hard to come up with several (8:05) ideas of what project titles could be, and we went back and we spoke with our public (8:09) partners and they really liked the seams, which is what we've kind of stuck with since.</w:t>
      </w:r>
    </w:p>
    <w:p w14:paraId="4896E073" w14:textId="22005746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 xml:space="preserve">And (8:13) alongside that, we then decided to develop a project logo for our website, and on that (8:19) was a needle and thread. And our public partners did not like </w:t>
      </w:r>
      <w:r w:rsidR="00306118" w:rsidRPr="00306118">
        <w:lastRenderedPageBreak/>
        <w:t>the needle that was on the logo. (8:25) They felt quite strongly about that.</w:t>
      </w:r>
      <w:r>
        <w:t xml:space="preserve"> </w:t>
      </w:r>
      <w:r w:rsidR="00306118" w:rsidRPr="00306118">
        <w:t>So that was something that we were able to remove. (8:28) We were able to change the needle on the logo. So now all our study materials and study logos (8:32) don't have that, and nowhere in any of our studies does it say anything about poverty.</w:t>
      </w:r>
    </w:p>
    <w:p w14:paraId="71199CA2" w14:textId="6DDE80A1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>(8:37) We always use the term low incomes. And it's simple things and quite easy changes like (8:42) that. However, there has maybe been some more difficult changes.</w:t>
      </w:r>
      <w:r>
        <w:t xml:space="preserve"> </w:t>
      </w:r>
      <w:r w:rsidR="00306118" w:rsidRPr="00306118">
        <w:t>Towards the beginning (8:46) of the project, some of our practise partners wanted us to use the language pregnant women, (8:51) and that was language that we had previously been using. When we spoke to our public partners, (8:55) they felt actually pregnant women and or pregnant people should be used, as this language was (9:01) maybe more inclusive of those that maybe didn't identify as women. So that was something that (9:05) we were able to change.</w:t>
      </w:r>
    </w:p>
    <w:p w14:paraId="7E9AE1F7" w14:textId="0BF97F93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 xml:space="preserve">So now all of our study materials include pregnant women slash (9:09) people as just a given. And we're now in obviously our dissemination phase. </w:t>
      </w:r>
      <w:proofErr w:type="gramStart"/>
      <w:r w:rsidR="00306118" w:rsidRPr="00306118">
        <w:t>So</w:t>
      </w:r>
      <w:proofErr w:type="gramEnd"/>
      <w:r w:rsidR="00306118" w:rsidRPr="00306118">
        <w:t xml:space="preserve"> we're (9:13) ensuring that we have language statements at the beginning of all of our academic manuscripts (9:17) to just highlight why we're using that language and how our public partners helped us shape that.</w:t>
      </w:r>
    </w:p>
    <w:p w14:paraId="09AD49BE" w14:textId="11FE9754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>(9:22) So that was something else that they inputted into. And then also our project required ethical (9:26) processes and ethical approvals. And our public partners were central to that as well.</w:t>
      </w:r>
      <w:r>
        <w:t xml:space="preserve"> </w:t>
      </w:r>
      <w:proofErr w:type="gramStart"/>
      <w:r w:rsidR="00306118" w:rsidRPr="00306118">
        <w:t>So</w:t>
      </w:r>
      <w:proofErr w:type="gramEnd"/>
      <w:r w:rsidR="00306118" w:rsidRPr="00306118">
        <w:t xml:space="preserve"> they (9:30) commented on everything such as information sheets and consent forms, topic guides and surveys and (9:35) their feedback, we actioned as much as we possibly can. And that's something I'm </w:t>
      </w:r>
      <w:proofErr w:type="gramStart"/>
      <w:r w:rsidR="00306118" w:rsidRPr="00306118">
        <w:t>quite</w:t>
      </w:r>
      <w:proofErr w:type="gramEnd"/>
      <w:r w:rsidR="00306118" w:rsidRPr="00306118">
        <w:t xml:space="preserve">, (9:40) again, passionate about is closing that feedback loop. </w:t>
      </w:r>
      <w:proofErr w:type="gramStart"/>
      <w:r w:rsidR="00306118" w:rsidRPr="00306118">
        <w:t>So</w:t>
      </w:r>
      <w:proofErr w:type="gramEnd"/>
      <w:r w:rsidR="00306118" w:rsidRPr="00306118">
        <w:t xml:space="preserve"> there was some feedback they gave us that (9:44) we were able to action.</w:t>
      </w:r>
    </w:p>
    <w:p w14:paraId="57F2C667" w14:textId="6F002D61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proofErr w:type="gramStart"/>
      <w:r w:rsidR="00306118" w:rsidRPr="00306118">
        <w:t>So</w:t>
      </w:r>
      <w:proofErr w:type="gramEnd"/>
      <w:r w:rsidR="00306118" w:rsidRPr="00306118">
        <w:t xml:space="preserve"> they thought that we use quite difficult language, it's hard to follow (9:49) in some of the survey questions, the interview questions could be worded better to eliminate any (9:55) kind of judgement or anything in those questions, we were able to do that, that's not a problem. (10:00) Some of them were a little bit more difficult to action when they would ask us to change our (10:04) information sheets to remove more legal jargon that we were unable to do so. So instead, we worked (10:09) with our public partners to find a way that would make it easier for them.</w:t>
      </w:r>
    </w:p>
    <w:p w14:paraId="17B24918" w14:textId="74D9E775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proofErr w:type="gramStart"/>
      <w:r w:rsidR="00306118" w:rsidRPr="00306118">
        <w:t>So</w:t>
      </w:r>
      <w:proofErr w:type="gramEnd"/>
      <w:r w:rsidR="00306118" w:rsidRPr="00306118">
        <w:t xml:space="preserve"> we developed a smaller (10:14) one side piece of paper that had the key information about the project on and that went alongside the (10:20) more detailed information sheet. We also ensured that the researcher would spend time with the (10:26) participants talking through every single thing in the information sheet to really make sure that (10:30) they fully understood everything that was in the information sheet. </w:t>
      </w:r>
      <w:proofErr w:type="gramStart"/>
      <w:r w:rsidR="00306118" w:rsidRPr="00306118">
        <w:t>So</w:t>
      </w:r>
      <w:proofErr w:type="gramEnd"/>
      <w:r w:rsidR="00306118" w:rsidRPr="00306118">
        <w:t xml:space="preserve"> there was things like that, (10:33) whilst we weren't able to completely </w:t>
      </w:r>
      <w:r w:rsidR="00306118" w:rsidRPr="00306118">
        <w:lastRenderedPageBreak/>
        <w:t>change, we were able to still kind of find a bit of a solution (10:38) that was easier for them.</w:t>
      </w:r>
    </w:p>
    <w:p w14:paraId="2DAAD1DF" w14:textId="6691720E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 xml:space="preserve">When we kind of progressed through the study and we came to start on (10:42) recruitment of both women and professionals for the interviews, I worked really closely with our (10:47) public partners just to make sure that I was capturing all the different services, organisations, (10:52) charities that women would engage with to make sure that I was capturing the voices for those (10:57) people. I'm not a mother, I don't have children, so it was really useful for me to really understand (11:01) where is it that these women go to, what groups is it that they go to, whereabouts are they? </w:t>
      </w:r>
      <w:proofErr w:type="gramStart"/>
      <w:r w:rsidR="00306118" w:rsidRPr="00306118">
        <w:t>So</w:t>
      </w:r>
      <w:proofErr w:type="gramEnd"/>
      <w:r w:rsidR="00306118" w:rsidRPr="00306118">
        <w:t xml:space="preserve"> they (11:06) really helped us identify those areas, identify those places that I can go to. And as the project (11:10) progressed, we started analysing our data and analysis was led by the research team.</w:t>
      </w:r>
    </w:p>
    <w:p w14:paraId="0D421BAD" w14:textId="74D17B58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 xml:space="preserve">However, (11:15) we did organise an analysis workshop with our public partners. </w:t>
      </w:r>
      <w:proofErr w:type="gramStart"/>
      <w:r w:rsidR="00306118" w:rsidRPr="00306118">
        <w:t>So</w:t>
      </w:r>
      <w:proofErr w:type="gramEnd"/>
      <w:r w:rsidR="00306118" w:rsidRPr="00306118">
        <w:t xml:space="preserve"> I presented our kind of (11:20) preliminary themes, what we'd kind of found from the interviews, and they were able to provide us (11:25) a lot of really useful information about their own experiences with what we were finding. It really (11:30) helped us kind of validate our themes, validate what we'd found</w:t>
      </w:r>
      <w:r w:rsidR="007F6C76">
        <w:t>,</w:t>
      </w:r>
      <w:r w:rsidR="00306118" w:rsidRPr="00306118">
        <w:t xml:space="preserve"> that it was true to their experiences.</w:t>
      </w:r>
    </w:p>
    <w:p w14:paraId="000CCFE0" w14:textId="1D3B668E" w:rsidR="007F6C76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>(11:35) And from that, we then developed a toolkit of recommendations for practise partners and policy (11:41) partners. So again, our public partners were central to the recommendations. We did get some (11:46) of the recommendations from the interview data, but again, our public partners fed onto that, (11:51) helped us improve and shape those recommendations, and they're now being developed into a toolkit.</w:t>
      </w:r>
      <w:r>
        <w:t xml:space="preserve"> </w:t>
      </w:r>
      <w:r w:rsidR="00306118" w:rsidRPr="00306118">
        <w:t xml:space="preserve">(11:55) So hopefully that will be out shortly that we can share. But again, all of this work, our public (11:59) partners have been central to the whole project. </w:t>
      </w:r>
    </w:p>
    <w:p w14:paraId="189B7BF9" w14:textId="305C92F9" w:rsidR="007F6C76" w:rsidRDefault="00383F1D" w:rsidP="00306118">
      <w:r>
        <w:rPr>
          <w:b/>
          <w:bCs/>
        </w:rPr>
        <w:t>Hannah</w:t>
      </w:r>
      <w:r>
        <w:t xml:space="preserve">: </w:t>
      </w:r>
      <w:r w:rsidR="00306118" w:rsidRPr="00306118">
        <w:t>Yeah, it does.</w:t>
      </w:r>
      <w:r w:rsidR="007F6C76">
        <w:t xml:space="preserve"> </w:t>
      </w:r>
      <w:r w:rsidR="00306118" w:rsidRPr="00306118">
        <w:t xml:space="preserve">It sounds exactly like that. (12:04) So how would you go about protecting yourself, the research team, the participants, the public (12:09) partners, everyone involved, when the subject of discussion could negatively impact mental health (12:14) and well-being? </w:t>
      </w:r>
    </w:p>
    <w:p w14:paraId="03B4B275" w14:textId="19A0D5B6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>This is a huge part of research, specifically qualitative research, where you are (12:19) doing interviews and you are engaging with members of the public. So as part of the study, we did (12:23) develop what's known as a debrief sheet.</w:t>
      </w:r>
      <w:r>
        <w:t xml:space="preserve"> </w:t>
      </w:r>
      <w:r w:rsidR="00306118" w:rsidRPr="00306118">
        <w:t xml:space="preserve">And this outlines local and national support that's (12:28) available to your specific population. So obviously for our study, it was pregnant women or (12:32) those who'd recently had their babies. </w:t>
      </w:r>
      <w:proofErr w:type="gramStart"/>
      <w:r w:rsidR="00306118" w:rsidRPr="00306118">
        <w:t>So</w:t>
      </w:r>
      <w:proofErr w:type="gramEnd"/>
      <w:r w:rsidR="00306118" w:rsidRPr="00306118">
        <w:t xml:space="preserve"> our debrief sheet included mental health charities (12:37) that were both local, regional and national.</w:t>
      </w:r>
    </w:p>
    <w:p w14:paraId="462ED785" w14:textId="4A33574C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 xml:space="preserve">We also had information about specific organisations (12:43) for fathers as well, so that that information could be passed on. We would also recommend that (12:47) </w:t>
      </w:r>
      <w:r w:rsidR="00306118" w:rsidRPr="00306118">
        <w:lastRenderedPageBreak/>
        <w:t>women speak to their midwife or their health visitor or even their GP. And we also suggest (12:52) speaking with their family, friends and any other kind of close support network that they have.</w:t>
      </w:r>
    </w:p>
    <w:p w14:paraId="0E0ED8D2" w14:textId="2EA8D095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 xml:space="preserve">(12:56) And that's something that we would always do anyway. During the duration of this project, (13:00) though, there were times when women did disclose very traumatic experiences with me during the (13:04) interviews, or whilst we were building that report, like abuse. </w:t>
      </w:r>
      <w:proofErr w:type="gramStart"/>
      <w:r w:rsidR="00306118" w:rsidRPr="00306118">
        <w:t>So</w:t>
      </w:r>
      <w:proofErr w:type="gramEnd"/>
      <w:r w:rsidR="00306118" w:rsidRPr="00306118">
        <w:t xml:space="preserve"> in these situations, (13:09) obviously, it needs to be treated very respectfully, and it needs to be treated very (13:13) sensitively.</w:t>
      </w:r>
    </w:p>
    <w:p w14:paraId="6AA0990C" w14:textId="1D56B308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proofErr w:type="gramStart"/>
      <w:r w:rsidR="00306118" w:rsidRPr="00306118">
        <w:t>So</w:t>
      </w:r>
      <w:proofErr w:type="gramEnd"/>
      <w:r w:rsidR="00306118" w:rsidRPr="00306118">
        <w:t xml:space="preserve"> when this happened, I did ensure that I had the consent of the women to, you know, (13:18) speak to her midwife, speak to her healthcare team to make sure that she was getting the (13:21) appropriate support that she needed. </w:t>
      </w:r>
      <w:proofErr w:type="gramStart"/>
      <w:r w:rsidR="00306118" w:rsidRPr="00306118">
        <w:t>So</w:t>
      </w:r>
      <w:proofErr w:type="gramEnd"/>
      <w:r w:rsidR="00306118" w:rsidRPr="00306118">
        <w:t xml:space="preserve"> I could share that information to make sure she was being (13:25) appropriately supported, because that is outside of the remit of my role as a researcher. But then I (13:30) also have to make sure that she is safe in her home environment, that she's not at risk to herself or (13:35) others.</w:t>
      </w:r>
    </w:p>
    <w:p w14:paraId="2E1C5A5F" w14:textId="221EF7A6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proofErr w:type="gramStart"/>
      <w:r w:rsidR="00306118" w:rsidRPr="00306118">
        <w:t>So</w:t>
      </w:r>
      <w:proofErr w:type="gramEnd"/>
      <w:r w:rsidR="00306118" w:rsidRPr="00306118">
        <w:t xml:space="preserve"> there is also that element that I do need to make sure of as well. I have undertaken (13:39) specialist training myself just to make sure that I'm able to provide the best support to my (13:44) participants in that situation, to the women, so that I know where I can signpost them to for (13:49) additional support, so that I know what the processes are in terms of highlighting any (13:53) risks or such to her healthcare professional team. </w:t>
      </w:r>
      <w:proofErr w:type="gramStart"/>
      <w:r w:rsidR="00306118" w:rsidRPr="00306118">
        <w:t>So</w:t>
      </w:r>
      <w:proofErr w:type="gramEnd"/>
      <w:r w:rsidR="00306118" w:rsidRPr="00306118">
        <w:t xml:space="preserve"> I was able to do that.</w:t>
      </w:r>
    </w:p>
    <w:p w14:paraId="10C3AF67" w14:textId="190F688F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 xml:space="preserve">As for looking after (13:58) myself and just the research team in general, I am a big reflector. I like to reflect on everything, (14:04) so that is definitely something that I take forward in my practise. </w:t>
      </w:r>
      <w:proofErr w:type="gramStart"/>
      <w:r w:rsidR="00306118" w:rsidRPr="00306118">
        <w:t>So</w:t>
      </w:r>
      <w:proofErr w:type="gramEnd"/>
      <w:r w:rsidR="00306118" w:rsidRPr="00306118">
        <w:t xml:space="preserve"> after difficult (14:09) situations like those, I reflect, I make notes, I sit on what happened, I like to get it all out (14:15) on pen and paper.</w:t>
      </w:r>
    </w:p>
    <w:p w14:paraId="3E2CC16F" w14:textId="7F2AF3D6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>I also book in some time with my line manager, a more senior researcher. I debrief (14:20) with them, explain what I did and what I would do differently next time, or if there's anything I (14:25) could learn from the situation. And I'm also a lover of going outside, so I like to go out, (14:31) have fresh air, go for a run, go down to the beach, whatever it may be, but just taking a moment, (14:36) stepping away from the work, and understanding and knowing that I've done everything I can (14:40) for the participant, for the woman, and now it's time to take care of myself.</w:t>
      </w:r>
    </w:p>
    <w:p w14:paraId="4B7F17AD" w14:textId="2DD95A4B" w:rsidR="007F6C76" w:rsidRDefault="00383F1D" w:rsidP="00306118">
      <w:r w:rsidRPr="00306118">
        <w:rPr>
          <w:b/>
          <w:bCs/>
        </w:rPr>
        <w:t>Kerry</w:t>
      </w:r>
      <w:r>
        <w:t xml:space="preserve">: </w:t>
      </w:r>
      <w:proofErr w:type="gramStart"/>
      <w:r w:rsidR="00306118" w:rsidRPr="00306118">
        <w:t>So</w:t>
      </w:r>
      <w:proofErr w:type="gramEnd"/>
      <w:r w:rsidR="00306118" w:rsidRPr="00306118">
        <w:t xml:space="preserve"> it's becoming (14:45) more prominent in the research that I'm doing, so it is definitely something that I'm going to (14:49) continue to take forward in my practise to make sure that I'm doing the best for my participants, (14:53) in this case the women, but also making sure that I'm safe and well as well. (14:56) </w:t>
      </w:r>
    </w:p>
    <w:p w14:paraId="7BA1E2E9" w14:textId="6281B9E7" w:rsidR="007F6C76" w:rsidRDefault="00383F1D" w:rsidP="00306118">
      <w:r>
        <w:rPr>
          <w:b/>
          <w:bCs/>
        </w:rPr>
        <w:lastRenderedPageBreak/>
        <w:t>Hannah</w:t>
      </w:r>
      <w:r>
        <w:t xml:space="preserve">: </w:t>
      </w:r>
      <w:r w:rsidR="00306118" w:rsidRPr="00306118">
        <w:t xml:space="preserve">Thank you, that sounds amazing. Considering the findings of the project, was there anything (15:01) that surprised you? </w:t>
      </w:r>
    </w:p>
    <w:p w14:paraId="2E7021D7" w14:textId="3FD48C63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proofErr w:type="gramStart"/>
      <w:r w:rsidR="00306118" w:rsidRPr="00306118">
        <w:t>So</w:t>
      </w:r>
      <w:proofErr w:type="gramEnd"/>
      <w:r w:rsidR="00306118" w:rsidRPr="00306118">
        <w:t xml:space="preserve"> I think the biggest surprise to me was just how much it cost for (15:06) women to attend the hospital-based appointments.</w:t>
      </w:r>
      <w:r>
        <w:t xml:space="preserve"> </w:t>
      </w:r>
      <w:r w:rsidR="00306118" w:rsidRPr="00306118">
        <w:t>I feel very privileged in my line of work, (15:11) that I'm able to have the time off work to go to hospital appointments. I have a large support (15:15) network around me that helps with that, my line manager is very supportive, so I'm able to have (15:20) that and I'm afforded that. That's not the case for all women, and when some women are attending (15:25) 10 plus appointments and they're spending approximately £8 a time, that's a lot of money (15:31) to spend just to get to and from your hospital appointments, and that's not including time that (15:36) they have to take off work, or time that their partners have to take off work, that's not (15:40) including having to have childcare costs covered for older children, or purchasing food when they're (15:45) at the hospital for long periods of time.</w:t>
      </w:r>
    </w:p>
    <w:p w14:paraId="1ECEF04D" w14:textId="581A96D1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proofErr w:type="gramStart"/>
      <w:r w:rsidR="00306118" w:rsidRPr="00306118">
        <w:t>So</w:t>
      </w:r>
      <w:proofErr w:type="gramEnd"/>
      <w:r w:rsidR="00306118" w:rsidRPr="00306118">
        <w:t xml:space="preserve"> it gets very, very expensive to attend hospital (15:50) appointments, and I think that was one of the biggest barriers we found, is just the cost. (15:54) But then I think from that as well, is what women will do to make sure they can get to their (16:00) appointments, I think was really quite eye-opening for me as well. </w:t>
      </w:r>
      <w:proofErr w:type="gramStart"/>
      <w:r w:rsidR="00306118" w:rsidRPr="00306118">
        <w:t>So</w:t>
      </w:r>
      <w:proofErr w:type="gramEnd"/>
      <w:r w:rsidR="00306118" w:rsidRPr="00306118">
        <w:t xml:space="preserve"> I did have several women who, (16:05) they were open enough with me to say that they engage in somewhat illegal activities to get to (16:10) their hospital appointments.</w:t>
      </w:r>
    </w:p>
    <w:p w14:paraId="03E5807C" w14:textId="0F18BC80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proofErr w:type="gramStart"/>
      <w:r w:rsidR="00306118" w:rsidRPr="00306118">
        <w:t>So</w:t>
      </w:r>
      <w:proofErr w:type="gramEnd"/>
      <w:r w:rsidR="00306118" w:rsidRPr="00306118">
        <w:t xml:space="preserve"> one woman would jump the metro barriers, so that she didn't have (16:14) to pay her metro costs so she could get to and from appointments. Another woman really contemplated (16:19) leaving her older children home alone, so she could go to her hospital appointments and to give (16:23) birth, even though they were not old enough to be left alone. </w:t>
      </w:r>
      <w:proofErr w:type="gramStart"/>
      <w:r w:rsidR="00306118" w:rsidRPr="00306118">
        <w:t>So</w:t>
      </w:r>
      <w:proofErr w:type="gramEnd"/>
      <w:r w:rsidR="00306118" w:rsidRPr="00306118">
        <w:t xml:space="preserve"> it's them having to navigate these (16:28) other options that they might have to try and get to their hospital appointments, because there just (16:33) isn't that support to help them.</w:t>
      </w:r>
    </w:p>
    <w:p w14:paraId="167EC59A" w14:textId="4304358B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>And then I think finally, linking the cost of getting to their (16:38) appointments, and the cost of just attending appointments, along with them trying to find (16:42) other ways to get to appointments and illegal activities, and then linking this with what our (16:46) healthcare professionals were telling us. And that really surprised me when the healthcare (16:49) professionals said that women just were not confident to use public transport. So even if (16:53) they had the money, and they had the support with older children, they were nervous and not confident (16:59) enough to access public transport to attend their appointments, which was for me another surprising (17:03) find.</w:t>
      </w:r>
    </w:p>
    <w:p w14:paraId="186F7366" w14:textId="1386F46F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 xml:space="preserve">It's again something I take for granted, but women were too scared or not confident enough to (17:08) navigate having to get different buses, or two different buses, or having to get a bus and a metro, (17:13) so they just wouldn't attend, they just </w:t>
      </w:r>
      <w:r w:rsidR="00306118" w:rsidRPr="00306118">
        <w:lastRenderedPageBreak/>
        <w:t xml:space="preserve">wouldn't use public transport at all. And if that's their (17:17) only way of getting to appointments, again, it's a huge barrier. </w:t>
      </w:r>
      <w:proofErr w:type="gramStart"/>
      <w:r w:rsidR="00306118" w:rsidRPr="00306118">
        <w:t>So</w:t>
      </w:r>
      <w:proofErr w:type="gramEnd"/>
      <w:r w:rsidR="00306118" w:rsidRPr="00306118">
        <w:t xml:space="preserve"> I think those three things were (17:22) probably the three biggest eye-opening things that I maybe wasn't expecting when I kind of went into (17:27) this project at the beginning.</w:t>
      </w:r>
    </w:p>
    <w:p w14:paraId="4B6E3434" w14:textId="276AE3C4" w:rsidR="007F6C76" w:rsidRDefault="00383F1D" w:rsidP="00306118">
      <w:r>
        <w:rPr>
          <w:b/>
          <w:bCs/>
        </w:rPr>
        <w:t>Hannah</w:t>
      </w:r>
      <w:r>
        <w:t xml:space="preserve">: </w:t>
      </w:r>
      <w:r w:rsidR="00306118" w:rsidRPr="00306118">
        <w:t xml:space="preserve">Yeah, it is really fascinating, the things that can surprise you (17:32) in research. Considering everything that you've learned and seen and heard as part of this project, (17:37) what advice would you give to researchers to ensure that their involvement activities (17:40) are meaningful? </w:t>
      </w:r>
    </w:p>
    <w:p w14:paraId="61219E4F" w14:textId="2DB6703F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>Yeah, absolutely. My first big point, I think, is going to be flexibility.</w:t>
      </w:r>
      <w:r>
        <w:t xml:space="preserve"> </w:t>
      </w:r>
      <w:r w:rsidR="00306118" w:rsidRPr="00306118">
        <w:t xml:space="preserve">(17:46) Research is my career, you know, it's something that I'm really passionate about, it's really (17:49) important to me. It doesn't have that same level of importance to public partners, especially (17:55) pregnant women, young families, they have competing pulls on their time and their capacity, (18:00) and I think it's just being aware of that. </w:t>
      </w:r>
      <w:proofErr w:type="gramStart"/>
      <w:r w:rsidR="00306118" w:rsidRPr="00306118">
        <w:t>So</w:t>
      </w:r>
      <w:proofErr w:type="gramEnd"/>
      <w:r w:rsidR="00306118" w:rsidRPr="00306118">
        <w:t xml:space="preserve"> for me, it's about making sure that I'm flexible to (18:04) them, their needs, their time.</w:t>
      </w:r>
    </w:p>
    <w:p w14:paraId="61C31EB4" w14:textId="4AFCF2C8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>I think the second is about making sure that I meet them in their (18:09) spaces, in their community groups. If they feel confident and they are attending these community (18:14) groups and they're really active in their community, then I should be coming to them, I should (18:18) be making sure that I'm engaging with their organisations, going to their spaces to speak (18:23) with them, instead of expecting them to come to a university. I think that just makes a lot more (18:27) sense, and it helps to just reduce that barrier that we've just discussed in terms of travel.</w:t>
      </w:r>
    </w:p>
    <w:p w14:paraId="157DCFB6" w14:textId="64FAD0F3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 xml:space="preserve">(18:31) If they have children and they're already in a space that's very open to young people, I think (18:36) that's also great. I think my third thing would </w:t>
      </w:r>
      <w:proofErr w:type="gramStart"/>
      <w:r w:rsidR="00306118" w:rsidRPr="00306118">
        <w:t>be give</w:t>
      </w:r>
      <w:proofErr w:type="gramEnd"/>
      <w:r w:rsidR="00306118" w:rsidRPr="00306118">
        <w:t xml:space="preserve"> yourself time. Making relationships, making (18:41) networks with public partners, it takes a lot of time to build that trust, to build that rapport, (18:46) but also just to identify where these communities are engaging, where they're located, what community (18:52) experts can you engage with.</w:t>
      </w:r>
    </w:p>
    <w:p w14:paraId="1696374F" w14:textId="052EE282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 xml:space="preserve">It's a lot of time to do it meaningfully, which is just so important, (18:58) and I think a lot of people underestimate that, specifically when they're developing funding (19:03) applications. I don't think they fully comprehend just how much time it takes. </w:t>
      </w:r>
      <w:proofErr w:type="gramStart"/>
      <w:r w:rsidR="00306118" w:rsidRPr="00306118">
        <w:t>So</w:t>
      </w:r>
      <w:proofErr w:type="gramEnd"/>
      <w:r w:rsidR="00306118" w:rsidRPr="00306118">
        <w:t xml:space="preserve"> for me, I just (19:08) really make sure that you've planned in enough time, the appropriate amount of time, to make (19:13) sure that it's really meaningful and just not tokenistic.</w:t>
      </w:r>
    </w:p>
    <w:p w14:paraId="1BD4A266" w14:textId="72B43BBD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 xml:space="preserve">Finally, it's closing that feedback (19:17) loop, making sure that you're providing feedback to our public partners, really going back to them (19:21) and saying, you said this, we did this. And there may be times, and I've given examples, where you (19:27) </w:t>
      </w:r>
      <w:r w:rsidR="00306118" w:rsidRPr="00306118">
        <w:lastRenderedPageBreak/>
        <w:t>can't change what they've asked you to change. So don't just ignore that change, go back and tell (19:32) them, you asked us to do this, and we can't do this, but this is why.</w:t>
      </w:r>
    </w:p>
    <w:p w14:paraId="4766EE95" w14:textId="0764A971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 xml:space="preserve">Because it makes them heard, (19:37) it makes them know that what they've shared with you, you've taken seriously, you've really tried (19:40) to find a solution, really trying to make that change. And you can't make every change, but still (19:45) tell them that, tell them why you couldn't, to just make sure they're getting feedback on every single (19:49) thing that they've said, and how it has happened, and what changes come from that. </w:t>
      </w:r>
      <w:proofErr w:type="gramStart"/>
      <w:r w:rsidR="00306118" w:rsidRPr="00306118">
        <w:t>So</w:t>
      </w:r>
      <w:proofErr w:type="gramEnd"/>
      <w:r w:rsidR="00306118" w:rsidRPr="00306118">
        <w:t xml:space="preserve"> I think they're (19:53) probably my four big pieces of advice I'd give to researchers in the future.</w:t>
      </w:r>
    </w:p>
    <w:p w14:paraId="642D5CA1" w14:textId="0593333F" w:rsidR="007F6C76" w:rsidRDefault="00383F1D" w:rsidP="00306118">
      <w:r>
        <w:rPr>
          <w:b/>
          <w:bCs/>
        </w:rPr>
        <w:t>Hannah</w:t>
      </w:r>
      <w:r>
        <w:t xml:space="preserve">: </w:t>
      </w:r>
      <w:r w:rsidR="00306118" w:rsidRPr="00306118">
        <w:t xml:space="preserve">(19:58) Thank you so much. We're on to our final question. And it's if you had one message for the listeners to take away, what would it be? (20:05) </w:t>
      </w:r>
    </w:p>
    <w:p w14:paraId="4FB82C8F" w14:textId="7E06BADE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>I think that this has probably come through quite clearly in today's chat, but it's just that public (20:09) partners should be embedded in all research.</w:t>
      </w:r>
      <w:r>
        <w:t xml:space="preserve"> </w:t>
      </w:r>
      <w:r w:rsidR="00306118" w:rsidRPr="00306118">
        <w:t>It needs to be meaningful, and it needs to be equal. (20:14) Meaningful practise just adds to your research, it just makes your research better, it allows it to (20:19) be so much more impactful. And I always like to look at it in terms of public partners are experts, (20:24) they are experts by experience, they have that lived experience and they're experts.</w:t>
      </w:r>
    </w:p>
    <w:p w14:paraId="67923D58" w14:textId="633BBFB2" w:rsidR="00306118" w:rsidRPr="00306118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 xml:space="preserve">(20:29) I myself am an expert and bring in that research background, that methodology expertise, so together (20:35) we can make a great team that's going to have huge impacts on research. </w:t>
      </w:r>
      <w:proofErr w:type="gramStart"/>
      <w:r w:rsidR="00306118" w:rsidRPr="00306118">
        <w:t>So</w:t>
      </w:r>
      <w:proofErr w:type="gramEnd"/>
      <w:r w:rsidR="00306118" w:rsidRPr="00306118">
        <w:t xml:space="preserve"> I think it's about being (20:41) mutually beneficial, it's mutually beneficial for the research for us to both have, both be working (20:46) so closely together to make the research as impactful as possible. </w:t>
      </w:r>
      <w:proofErr w:type="gramStart"/>
      <w:r w:rsidR="00306118" w:rsidRPr="00306118">
        <w:t>So</w:t>
      </w:r>
      <w:proofErr w:type="gramEnd"/>
      <w:r w:rsidR="00306118" w:rsidRPr="00306118">
        <w:t xml:space="preserve"> for me, it's really (20:50) about making sure that our public partners are embedded from the very beginning, right through (20:54) to the very end of a project.</w:t>
      </w:r>
    </w:p>
    <w:p w14:paraId="7048392D" w14:textId="7A35C0B8" w:rsidR="00306118" w:rsidRPr="00306118" w:rsidRDefault="00383F1D" w:rsidP="00306118">
      <w:r>
        <w:rPr>
          <w:b/>
          <w:bCs/>
        </w:rPr>
        <w:t>Hannah</w:t>
      </w:r>
      <w:r>
        <w:t xml:space="preserve">: </w:t>
      </w:r>
      <w:r w:rsidR="00306118" w:rsidRPr="00306118">
        <w:t>Well, thank you so much, Kerry. It's been lovely to talk to you. (20:58) Brilliant.</w:t>
      </w:r>
    </w:p>
    <w:p w14:paraId="5B46A3C5" w14:textId="7B2F4ABA" w:rsidR="00383F1D" w:rsidRDefault="00383F1D" w:rsidP="00306118">
      <w:r w:rsidRPr="00306118">
        <w:rPr>
          <w:b/>
          <w:bCs/>
        </w:rPr>
        <w:t>Kerry</w:t>
      </w:r>
      <w:r>
        <w:t xml:space="preserve">: </w:t>
      </w:r>
      <w:r w:rsidR="00306118" w:rsidRPr="00306118">
        <w:t xml:space="preserve">Thank you so much, Hannah. </w:t>
      </w:r>
    </w:p>
    <w:p w14:paraId="1079DF29" w14:textId="12D93B92" w:rsidR="009474D9" w:rsidRDefault="00383F1D" w:rsidP="00306118">
      <w:r>
        <w:rPr>
          <w:b/>
          <w:bCs/>
        </w:rPr>
        <w:t>Hannah</w:t>
      </w:r>
      <w:r>
        <w:t xml:space="preserve">: </w:t>
      </w:r>
      <w:r w:rsidR="00306118" w:rsidRPr="00306118">
        <w:t>If you're a fan of our Public Health Research and Me podcast, (21:03) please subscribe on your preferred streaming platform. Let us know how we're doing with (21:07) a rating or review and share with your friends, family, colleagues and networks.</w:t>
      </w:r>
    </w:p>
    <w:p w14:paraId="794F6C3E" w14:textId="77777777" w:rsidR="00A64010" w:rsidRDefault="00A64010" w:rsidP="00306118"/>
    <w:p w14:paraId="6F4171F2" w14:textId="78165495" w:rsidR="00A64010" w:rsidRPr="0073481A" w:rsidRDefault="00A64010" w:rsidP="00A64010">
      <w:pPr>
        <w:spacing w:line="240" w:lineRule="exact"/>
        <w:ind w:left="1984" w:hanging="1984"/>
        <w:rPr>
          <w:rFonts w:cs="Calibri Light"/>
        </w:rPr>
      </w:pPr>
      <w:r w:rsidRPr="0073481A">
        <w:rPr>
          <w:rFonts w:cs="Calibri Light"/>
          <w:szCs w:val="22"/>
        </w:rPr>
        <w:t>[</w:t>
      </w:r>
      <w:r w:rsidRPr="0073481A">
        <w:rPr>
          <w:rFonts w:cs="Calibri Light"/>
        </w:rPr>
        <w:t>upbeat electronic</w:t>
      </w:r>
      <w:r w:rsidRPr="0073481A">
        <w:rPr>
          <w:rFonts w:cs="Calibri Light"/>
          <w:szCs w:val="22"/>
        </w:rPr>
        <w:t xml:space="preserve"> music]</w:t>
      </w:r>
    </w:p>
    <w:p w14:paraId="3CBD3B03" w14:textId="77777777" w:rsidR="00A64010" w:rsidRPr="0073481A" w:rsidRDefault="00A64010" w:rsidP="00A64010">
      <w:pPr>
        <w:spacing w:line="240" w:lineRule="exact"/>
        <w:ind w:left="1984" w:hanging="1984"/>
        <w:rPr>
          <w:rFonts w:cs="Calibri Light"/>
        </w:rPr>
      </w:pPr>
    </w:p>
    <w:p w14:paraId="428DC3B9" w14:textId="77777777" w:rsidR="00A64010" w:rsidRPr="0073481A" w:rsidRDefault="00A64010" w:rsidP="00A64010">
      <w:pPr>
        <w:spacing w:line="240" w:lineRule="exact"/>
        <w:ind w:left="1984" w:hanging="1984"/>
        <w:rPr>
          <w:rFonts w:cs="Calibri Light"/>
        </w:rPr>
      </w:pPr>
      <w:r w:rsidRPr="0073481A">
        <w:rPr>
          <w:rFonts w:cs="Calibri Light"/>
        </w:rPr>
        <w:t>[End of recording]</w:t>
      </w:r>
    </w:p>
    <w:p w14:paraId="35C8B12A" w14:textId="77777777" w:rsidR="00A64010" w:rsidRDefault="00A64010" w:rsidP="00306118"/>
    <w:sectPr w:rsidR="00A6401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D75B5C" w14:textId="77777777" w:rsidR="00263C58" w:rsidRDefault="00263C58" w:rsidP="00306118">
      <w:pPr>
        <w:spacing w:after="0" w:line="240" w:lineRule="auto"/>
      </w:pPr>
      <w:r>
        <w:separator/>
      </w:r>
    </w:p>
  </w:endnote>
  <w:endnote w:type="continuationSeparator" w:id="0">
    <w:p w14:paraId="7F802BE2" w14:textId="77777777" w:rsidR="00263C58" w:rsidRDefault="00263C58" w:rsidP="00306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D5658F" w14:textId="77777777" w:rsidR="00263C58" w:rsidRDefault="00263C58" w:rsidP="00306118">
      <w:pPr>
        <w:spacing w:after="0" w:line="240" w:lineRule="auto"/>
      </w:pPr>
      <w:r>
        <w:separator/>
      </w:r>
    </w:p>
  </w:footnote>
  <w:footnote w:type="continuationSeparator" w:id="0">
    <w:p w14:paraId="6AB6A107" w14:textId="77777777" w:rsidR="00263C58" w:rsidRDefault="00263C58" w:rsidP="00306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A3009F" w14:textId="73DC9CB1" w:rsidR="00306118" w:rsidRDefault="00306118">
    <w:pPr>
      <w:pStyle w:val="Header"/>
    </w:pPr>
    <w:r>
      <w:rPr>
        <w:rFonts w:cs="Calibri"/>
        <w:b/>
        <w:bCs/>
        <w:noProof/>
        <w:lang w:eastAsia="en-GB"/>
      </w:rPr>
      <w:drawing>
        <wp:inline distT="0" distB="0" distL="0" distR="0" wp14:anchorId="71742337" wp14:editId="0F77EAFF">
          <wp:extent cx="2552700" cy="611630"/>
          <wp:effectExtent l="0" t="0" r="0" b="0"/>
          <wp:docPr id="2" name="Picture 2" descr="Fuse_CTRPH_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use_CTRPH_whi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8840" cy="615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D075FD"/>
    <w:multiLevelType w:val="hybridMultilevel"/>
    <w:tmpl w:val="69066ED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1035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118"/>
    <w:rsid w:val="00101A9A"/>
    <w:rsid w:val="00263C58"/>
    <w:rsid w:val="002726F1"/>
    <w:rsid w:val="00306118"/>
    <w:rsid w:val="00383F1D"/>
    <w:rsid w:val="003B647B"/>
    <w:rsid w:val="007745F2"/>
    <w:rsid w:val="007F6C76"/>
    <w:rsid w:val="009474D9"/>
    <w:rsid w:val="00A224CD"/>
    <w:rsid w:val="00A64010"/>
    <w:rsid w:val="00B203AF"/>
    <w:rsid w:val="00E6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0699E"/>
  <w15:chartTrackingRefBased/>
  <w15:docId w15:val="{32C5F9A6-FB10-4D14-9576-26BA2358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61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1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1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1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1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1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1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1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1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1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1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1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1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1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1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1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1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1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61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61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1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61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61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1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61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61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1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1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611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61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118"/>
  </w:style>
  <w:style w:type="paragraph" w:styleId="Footer">
    <w:name w:val="footer"/>
    <w:basedOn w:val="Normal"/>
    <w:link w:val="FooterChar"/>
    <w:uiPriority w:val="99"/>
    <w:unhideWhenUsed/>
    <w:rsid w:val="003061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118"/>
  </w:style>
  <w:style w:type="character" w:styleId="Hyperlink">
    <w:name w:val="Hyperlink"/>
    <w:basedOn w:val="DefaultParagraphFont"/>
    <w:uiPriority w:val="99"/>
    <w:unhideWhenUsed/>
    <w:rsid w:val="0030611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61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use.ac.uk/publicinvolvement/fusepodcas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11</Pages>
  <Words>4446</Words>
  <Characters>25345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29732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Anderson</dc:creator>
  <cp:keywords/>
  <dc:description/>
  <cp:lastModifiedBy>Yasmin Rahman</cp:lastModifiedBy>
  <cp:revision>2</cp:revision>
  <dcterms:created xsi:type="dcterms:W3CDTF">2026-09-22T13:25:00Z</dcterms:created>
  <dcterms:modified xsi:type="dcterms:W3CDTF">2026-10-12T03:16:00Z</dcterms:modified>
</cp:coreProperties>
</file>